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1868" w14:textId="77777777" w:rsidR="006B7601" w:rsidRPr="006B7601" w:rsidRDefault="006B7601" w:rsidP="006B7601">
      <w:pPr>
        <w:shd w:val="clear" w:color="auto" w:fill="FFFFFF"/>
        <w:spacing w:line="240" w:lineRule="atLeast"/>
        <w:outlineLvl w:val="0"/>
        <w:rPr>
          <w:rFonts w:ascii="Arial" w:eastAsia="Times New Roman" w:hAnsi="Arial" w:cs="Arial"/>
          <w:b/>
          <w:bCs/>
          <w:color w:val="393839"/>
          <w:kern w:val="36"/>
          <w:sz w:val="36"/>
          <w:szCs w:val="36"/>
        </w:rPr>
      </w:pPr>
      <w:r w:rsidRPr="006B7601">
        <w:rPr>
          <w:rFonts w:ascii="Arial" w:eastAsia="Times New Roman" w:hAnsi="Arial" w:cs="Arial"/>
          <w:b/>
          <w:bCs/>
          <w:color w:val="393839"/>
          <w:kern w:val="36"/>
          <w:sz w:val="36"/>
          <w:szCs w:val="36"/>
        </w:rPr>
        <w:t>Golf Academy Instructor - Full Time Exempt</w:t>
      </w:r>
    </w:p>
    <w:p w14:paraId="6A31224C" w14:textId="77777777" w:rsidR="006B7601" w:rsidRPr="006B7601" w:rsidRDefault="006B7601" w:rsidP="006B7601">
      <w:pPr>
        <w:shd w:val="clear" w:color="auto" w:fill="FFFFFF"/>
        <w:rPr>
          <w:rFonts w:ascii="Arial" w:eastAsia="Times New Roman" w:hAnsi="Arial" w:cs="Arial"/>
          <w:color w:val="393839"/>
          <w:sz w:val="18"/>
          <w:szCs w:val="18"/>
        </w:rPr>
      </w:pPr>
      <w:r w:rsidRPr="006B7601">
        <w:rPr>
          <w:rFonts w:ascii="Arial" w:eastAsia="Times New Roman" w:hAnsi="Arial" w:cs="Arial"/>
          <w:color w:val="696969"/>
          <w:sz w:val="21"/>
          <w:szCs w:val="21"/>
        </w:rPr>
        <w:t>Pinehurst, NC, USA</w:t>
      </w:r>
      <w:r w:rsidRPr="006B7601">
        <w:rPr>
          <w:rFonts w:ascii="Arial" w:eastAsia="Times New Roman" w:hAnsi="Arial" w:cs="Arial"/>
          <w:color w:val="393839"/>
          <w:sz w:val="18"/>
          <w:szCs w:val="18"/>
        </w:rPr>
        <w:t> </w:t>
      </w:r>
      <w:r w:rsidRPr="006B7601">
        <w:rPr>
          <w:rFonts w:ascii="Arial" w:eastAsia="Times New Roman" w:hAnsi="Arial" w:cs="Arial"/>
          <w:color w:val="696969"/>
          <w:sz w:val="21"/>
          <w:szCs w:val="21"/>
        </w:rPr>
        <w:t>Req #3901</w:t>
      </w:r>
    </w:p>
    <w:p w14:paraId="79FDB99D" w14:textId="2F111174" w:rsidR="006B7601" w:rsidRDefault="006B7601" w:rsidP="006B7601">
      <w:pPr>
        <w:shd w:val="clear" w:color="auto" w:fill="FFFFFF"/>
        <w:rPr>
          <w:rFonts w:ascii="Arial" w:eastAsia="Times New Roman" w:hAnsi="Arial" w:cs="Arial"/>
          <w:color w:val="393839"/>
          <w:sz w:val="18"/>
          <w:szCs w:val="18"/>
        </w:rPr>
      </w:pPr>
      <w:r w:rsidRPr="006B7601">
        <w:rPr>
          <w:rFonts w:ascii="Arial" w:eastAsia="Times New Roman" w:hAnsi="Arial" w:cs="Arial"/>
          <w:color w:val="393839"/>
          <w:sz w:val="18"/>
          <w:szCs w:val="18"/>
        </w:rPr>
        <w:t>Wednesday, December 28, 2022</w:t>
      </w:r>
    </w:p>
    <w:p w14:paraId="5A47D959" w14:textId="116A01BA" w:rsidR="006B7601" w:rsidRDefault="006B7601" w:rsidP="006B7601">
      <w:pPr>
        <w:shd w:val="clear" w:color="auto" w:fill="FFFFFF"/>
        <w:rPr>
          <w:rFonts w:ascii="Arial" w:eastAsia="Times New Roman" w:hAnsi="Arial" w:cs="Arial"/>
          <w:color w:val="393839"/>
          <w:sz w:val="18"/>
          <w:szCs w:val="18"/>
        </w:rPr>
      </w:pPr>
    </w:p>
    <w:p w14:paraId="2AD1009B" w14:textId="77777777" w:rsidR="006B7601" w:rsidRPr="006B7601" w:rsidRDefault="006B7601" w:rsidP="006B7601">
      <w:pPr>
        <w:shd w:val="clear" w:color="auto" w:fill="FFFFFF"/>
        <w:rPr>
          <w:rFonts w:ascii="Arial" w:eastAsia="Times New Roman" w:hAnsi="Arial" w:cs="Arial"/>
          <w:color w:val="393839"/>
          <w:sz w:val="18"/>
          <w:szCs w:val="18"/>
        </w:rPr>
      </w:pPr>
    </w:p>
    <w:p w14:paraId="15C6AD7B" w14:textId="77777777" w:rsidR="006B7601" w:rsidRPr="006B7601" w:rsidRDefault="006B7601" w:rsidP="006B7601">
      <w:pPr>
        <w:shd w:val="clear" w:color="auto" w:fill="FFFFFF"/>
        <w:rPr>
          <w:rFonts w:ascii="Arial" w:eastAsia="Times New Roman" w:hAnsi="Arial" w:cs="Arial"/>
          <w:color w:val="393839"/>
          <w:sz w:val="18"/>
          <w:szCs w:val="18"/>
        </w:rPr>
      </w:pPr>
      <w:r w:rsidRPr="006B7601">
        <w:rPr>
          <w:rFonts w:ascii="Arial" w:eastAsia="Times New Roman" w:hAnsi="Arial" w:cs="Arial"/>
          <w:color w:val="393839"/>
        </w:rPr>
        <w:t xml:space="preserve">Join a team that's been welcoming guests for more than a century. At Pinehurst our Culture is critical to delivering a consistent guest, </w:t>
      </w:r>
      <w:proofErr w:type="gramStart"/>
      <w:r w:rsidRPr="006B7601">
        <w:rPr>
          <w:rFonts w:ascii="Arial" w:eastAsia="Times New Roman" w:hAnsi="Arial" w:cs="Arial"/>
          <w:color w:val="393839"/>
        </w:rPr>
        <w:t>member</w:t>
      </w:r>
      <w:proofErr w:type="gramEnd"/>
      <w:r w:rsidRPr="006B7601">
        <w:rPr>
          <w:rFonts w:ascii="Arial" w:eastAsia="Times New Roman" w:hAnsi="Arial" w:cs="Arial"/>
          <w:color w:val="393839"/>
        </w:rPr>
        <w:t xml:space="preserve"> and employee experience. Our Purpose is, “As the Cradle of American Golf, we honor timeless traditions and inspire legendary stories, one smile, one round, one moment at a time.” Our Values </w:t>
      </w:r>
      <w:proofErr w:type="gramStart"/>
      <w:r w:rsidRPr="006B7601">
        <w:rPr>
          <w:rFonts w:ascii="Arial" w:eastAsia="Times New Roman" w:hAnsi="Arial" w:cs="Arial"/>
          <w:color w:val="393839"/>
        </w:rPr>
        <w:t>are;</w:t>
      </w:r>
      <w:proofErr w:type="gramEnd"/>
      <w:r w:rsidRPr="006B7601">
        <w:rPr>
          <w:rFonts w:ascii="Arial" w:eastAsia="Times New Roman" w:hAnsi="Arial" w:cs="Arial"/>
          <w:color w:val="393839"/>
        </w:rPr>
        <w:t xml:space="preserve"> Genuine Hospitality, Be Trustworthy, Good Stewards and Inspired Innovation. If you’re seeking a heartfelt </w:t>
      </w:r>
      <w:proofErr w:type="gramStart"/>
      <w:r w:rsidRPr="006B7601">
        <w:rPr>
          <w:rFonts w:ascii="Arial" w:eastAsia="Times New Roman" w:hAnsi="Arial" w:cs="Arial"/>
          <w:color w:val="393839"/>
        </w:rPr>
        <w:t>workplace</w:t>
      </w:r>
      <w:proofErr w:type="gramEnd"/>
      <w:r w:rsidRPr="006B7601">
        <w:rPr>
          <w:rFonts w:ascii="Arial" w:eastAsia="Times New Roman" w:hAnsi="Arial" w:cs="Arial"/>
          <w:color w:val="393839"/>
        </w:rPr>
        <w:t xml:space="preserve"> then Pinehurst is the place for you. Every role contributes to upholding our treasured culture, performs their job duties consistently and handles other job duties as assigned in our ever-changing environment.</w:t>
      </w:r>
    </w:p>
    <w:p w14:paraId="01F9FB77" w14:textId="77777777" w:rsidR="006B7601" w:rsidRPr="006B7601" w:rsidRDefault="006B7601" w:rsidP="006B7601">
      <w:p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b/>
          <w:bCs/>
          <w:color w:val="393839"/>
        </w:rPr>
        <w:t>SUMMARY:</w:t>
      </w:r>
    </w:p>
    <w:p w14:paraId="6E30A50C" w14:textId="77777777" w:rsidR="006B7601" w:rsidRPr="006B7601" w:rsidRDefault="006B7601" w:rsidP="006B7601">
      <w:p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color w:val="393839"/>
        </w:rPr>
        <w:t xml:space="preserve">The primary purpose of this position is to assist with the daily function of the Pinehurst Golf Academy while promoting golf instruction, golf club sales and club repair to the Membership, Resort </w:t>
      </w:r>
      <w:proofErr w:type="gramStart"/>
      <w:r w:rsidRPr="006B7601">
        <w:rPr>
          <w:rFonts w:ascii="Arial" w:eastAsia="Times New Roman" w:hAnsi="Arial" w:cs="Arial"/>
          <w:color w:val="393839"/>
        </w:rPr>
        <w:t>Guests</w:t>
      </w:r>
      <w:proofErr w:type="gramEnd"/>
      <w:r w:rsidRPr="006B7601">
        <w:rPr>
          <w:rFonts w:ascii="Arial" w:eastAsia="Times New Roman" w:hAnsi="Arial" w:cs="Arial"/>
          <w:color w:val="393839"/>
        </w:rPr>
        <w:t xml:space="preserve"> and the golfing community.</w:t>
      </w:r>
    </w:p>
    <w:p w14:paraId="5B38ACA1" w14:textId="77777777" w:rsidR="006B7601" w:rsidRPr="006B7601" w:rsidRDefault="006B7601" w:rsidP="006B7601">
      <w:p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color w:val="393839"/>
        </w:rPr>
        <w:t> </w:t>
      </w:r>
    </w:p>
    <w:p w14:paraId="28438337" w14:textId="77777777" w:rsidR="006B7601" w:rsidRPr="006B7601" w:rsidRDefault="006B7601" w:rsidP="006B7601">
      <w:p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b/>
          <w:bCs/>
          <w:color w:val="393839"/>
        </w:rPr>
        <w:t>EDUCATION and/or EXPERIENCE:</w:t>
      </w:r>
    </w:p>
    <w:p w14:paraId="410DAFF2" w14:textId="77777777" w:rsidR="006B7601" w:rsidRPr="006B7601" w:rsidRDefault="006B7601" w:rsidP="006B7601">
      <w:p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color w:val="393839"/>
        </w:rPr>
        <w:t>Bachelor's degree required and a minimum of two years related experience; or an equivalent combination of education and experience.</w:t>
      </w:r>
    </w:p>
    <w:p w14:paraId="45239E05" w14:textId="77777777" w:rsidR="006B7601" w:rsidRPr="006B7601" w:rsidRDefault="006B7601" w:rsidP="006B7601">
      <w:p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b/>
          <w:bCs/>
          <w:color w:val="393839"/>
        </w:rPr>
        <w:t> </w:t>
      </w:r>
    </w:p>
    <w:p w14:paraId="02720E1F" w14:textId="77777777" w:rsidR="006B7601" w:rsidRPr="006B7601" w:rsidRDefault="006B7601" w:rsidP="006B7601">
      <w:p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b/>
          <w:bCs/>
          <w:color w:val="393839"/>
        </w:rPr>
        <w:t>ESSENTIAL DUTIES AND RESPONSIBILITIES: </w:t>
      </w:r>
    </w:p>
    <w:p w14:paraId="6C9468BE" w14:textId="77777777" w:rsidR="006B7601" w:rsidRPr="006B7601" w:rsidRDefault="006B7601" w:rsidP="006B7601">
      <w:pPr>
        <w:numPr>
          <w:ilvl w:val="0"/>
          <w:numId w:val="1"/>
        </w:num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color w:val="393839"/>
        </w:rPr>
        <w:t>Assist with the daily instructional activities of the Pinehurst Golf Academy.</w:t>
      </w:r>
    </w:p>
    <w:p w14:paraId="148324AF" w14:textId="77777777" w:rsidR="006B7601" w:rsidRPr="006B7601" w:rsidRDefault="006B7601" w:rsidP="006B7601">
      <w:pPr>
        <w:numPr>
          <w:ilvl w:val="1"/>
          <w:numId w:val="1"/>
        </w:num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color w:val="393839"/>
        </w:rPr>
        <w:t>Instruct in scheduled PGA schools</w:t>
      </w:r>
    </w:p>
    <w:p w14:paraId="06230819" w14:textId="77777777" w:rsidR="006B7601" w:rsidRPr="006B7601" w:rsidRDefault="006B7601" w:rsidP="006B7601">
      <w:pPr>
        <w:numPr>
          <w:ilvl w:val="1"/>
          <w:numId w:val="1"/>
        </w:num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color w:val="393839"/>
        </w:rPr>
        <w:t>Assist with set-up and takedown of PGA programs</w:t>
      </w:r>
    </w:p>
    <w:p w14:paraId="08FA553E" w14:textId="77777777" w:rsidR="006B7601" w:rsidRPr="006B7601" w:rsidRDefault="006B7601" w:rsidP="006B7601">
      <w:pPr>
        <w:numPr>
          <w:ilvl w:val="1"/>
          <w:numId w:val="1"/>
        </w:num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color w:val="393839"/>
        </w:rPr>
        <w:t>Assist PGA coordinator with daily duties of PGA programs</w:t>
      </w:r>
    </w:p>
    <w:p w14:paraId="06A4DACF" w14:textId="77777777" w:rsidR="006B7601" w:rsidRPr="006B7601" w:rsidRDefault="006B7601" w:rsidP="006B7601">
      <w:pPr>
        <w:numPr>
          <w:ilvl w:val="0"/>
          <w:numId w:val="1"/>
        </w:num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color w:val="393839"/>
        </w:rPr>
        <w:t xml:space="preserve">Assist with the </w:t>
      </w:r>
      <w:proofErr w:type="gramStart"/>
      <w:r w:rsidRPr="006B7601">
        <w:rPr>
          <w:rFonts w:ascii="Arial" w:eastAsia="Times New Roman" w:hAnsi="Arial" w:cs="Arial"/>
          <w:color w:val="393839"/>
        </w:rPr>
        <w:t>day to day</w:t>
      </w:r>
      <w:proofErr w:type="gramEnd"/>
      <w:r w:rsidRPr="006B7601">
        <w:rPr>
          <w:rFonts w:ascii="Arial" w:eastAsia="Times New Roman" w:hAnsi="Arial" w:cs="Arial"/>
          <w:color w:val="393839"/>
        </w:rPr>
        <w:t xml:space="preserve"> activities of the Pinehurst Golf Academy.</w:t>
      </w:r>
    </w:p>
    <w:p w14:paraId="7D6ADBE9" w14:textId="77777777" w:rsidR="006B7601" w:rsidRPr="006B7601" w:rsidRDefault="006B7601" w:rsidP="006B7601">
      <w:pPr>
        <w:numPr>
          <w:ilvl w:val="0"/>
          <w:numId w:val="1"/>
        </w:num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color w:val="393839"/>
        </w:rPr>
        <w:t>Monitor merchandise needs for PGA</w:t>
      </w:r>
    </w:p>
    <w:p w14:paraId="07837A00" w14:textId="77777777" w:rsidR="006B7601" w:rsidRPr="006B7601" w:rsidRDefault="006B7601" w:rsidP="006B7601">
      <w:pPr>
        <w:numPr>
          <w:ilvl w:val="0"/>
          <w:numId w:val="1"/>
        </w:num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color w:val="393839"/>
        </w:rPr>
        <w:t>Monitor club fitting and club repair of students</w:t>
      </w:r>
    </w:p>
    <w:p w14:paraId="59EC0B52" w14:textId="77777777" w:rsidR="006B7601" w:rsidRPr="006B7601" w:rsidRDefault="006B7601" w:rsidP="006B7601">
      <w:pPr>
        <w:numPr>
          <w:ilvl w:val="0"/>
          <w:numId w:val="1"/>
        </w:num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color w:val="393839"/>
        </w:rPr>
        <w:t>Monitor instructional supply needs for PGA</w:t>
      </w:r>
    </w:p>
    <w:p w14:paraId="4F7B20E7" w14:textId="77777777" w:rsidR="006B7601" w:rsidRPr="006B7601" w:rsidRDefault="006B7601" w:rsidP="006B7601">
      <w:pPr>
        <w:numPr>
          <w:ilvl w:val="0"/>
          <w:numId w:val="1"/>
        </w:num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color w:val="393839"/>
        </w:rPr>
        <w:t>Monitor building supply needs for PGA</w:t>
      </w:r>
    </w:p>
    <w:p w14:paraId="41AA2F23" w14:textId="77777777" w:rsidR="006B7601" w:rsidRPr="006B7601" w:rsidRDefault="006B7601" w:rsidP="006B7601">
      <w:pPr>
        <w:numPr>
          <w:ilvl w:val="0"/>
          <w:numId w:val="1"/>
        </w:num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color w:val="393839"/>
        </w:rPr>
        <w:t>Work on projects associated with PGA</w:t>
      </w:r>
    </w:p>
    <w:p w14:paraId="38DF16CD" w14:textId="77777777" w:rsidR="006B7601" w:rsidRPr="006B7601" w:rsidRDefault="006B7601" w:rsidP="006B7601">
      <w:pPr>
        <w:numPr>
          <w:ilvl w:val="0"/>
          <w:numId w:val="2"/>
        </w:numPr>
        <w:shd w:val="clear" w:color="auto" w:fill="FFFFFF"/>
        <w:spacing w:after="200" w:line="207" w:lineRule="atLeast"/>
        <w:rPr>
          <w:rFonts w:ascii="Arial" w:eastAsia="Times New Roman" w:hAnsi="Arial" w:cs="Arial"/>
          <w:color w:val="393839"/>
          <w:sz w:val="18"/>
          <w:szCs w:val="18"/>
        </w:rPr>
      </w:pPr>
      <w:r w:rsidRPr="006B7601">
        <w:rPr>
          <w:rFonts w:ascii="Arial" w:eastAsia="Times New Roman" w:hAnsi="Arial" w:cs="Arial"/>
          <w:color w:val="393839"/>
        </w:rPr>
        <w:t xml:space="preserve">Assist with the </w:t>
      </w:r>
      <w:proofErr w:type="gramStart"/>
      <w:r w:rsidRPr="006B7601">
        <w:rPr>
          <w:rFonts w:ascii="Arial" w:eastAsia="Times New Roman" w:hAnsi="Arial" w:cs="Arial"/>
          <w:color w:val="393839"/>
        </w:rPr>
        <w:t>day to day</w:t>
      </w:r>
      <w:proofErr w:type="gramEnd"/>
      <w:r w:rsidRPr="006B7601">
        <w:rPr>
          <w:rFonts w:ascii="Arial" w:eastAsia="Times New Roman" w:hAnsi="Arial" w:cs="Arial"/>
          <w:color w:val="393839"/>
        </w:rPr>
        <w:t xml:space="preserve"> operational duties of the Learning Center:</w:t>
      </w:r>
    </w:p>
    <w:p w14:paraId="617A7C14" w14:textId="77777777" w:rsidR="006B7601" w:rsidRPr="006B7601" w:rsidRDefault="006B7601" w:rsidP="006B7601">
      <w:pPr>
        <w:numPr>
          <w:ilvl w:val="1"/>
          <w:numId w:val="3"/>
        </w:num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color w:val="393839"/>
        </w:rPr>
        <w:t>Hard-goods sales</w:t>
      </w:r>
    </w:p>
    <w:p w14:paraId="32F701A7" w14:textId="77777777" w:rsidR="006B7601" w:rsidRPr="006B7601" w:rsidRDefault="006B7601" w:rsidP="006B7601">
      <w:pPr>
        <w:numPr>
          <w:ilvl w:val="1"/>
          <w:numId w:val="3"/>
        </w:num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color w:val="393839"/>
        </w:rPr>
        <w:t>Scheduling private golf lessons and club fittings</w:t>
      </w:r>
    </w:p>
    <w:p w14:paraId="49073D35" w14:textId="77777777" w:rsidR="006B7601" w:rsidRPr="006B7601" w:rsidRDefault="006B7601" w:rsidP="006B7601">
      <w:pPr>
        <w:numPr>
          <w:ilvl w:val="1"/>
          <w:numId w:val="3"/>
        </w:num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color w:val="393839"/>
        </w:rPr>
        <w:t>Club repair</w:t>
      </w:r>
    </w:p>
    <w:p w14:paraId="35C3F66B" w14:textId="77777777" w:rsidR="006B7601" w:rsidRPr="006B7601" w:rsidRDefault="006B7601" w:rsidP="006B7601">
      <w:pPr>
        <w:numPr>
          <w:ilvl w:val="1"/>
          <w:numId w:val="3"/>
        </w:num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color w:val="393839"/>
        </w:rPr>
        <w:t>Hard goods inventory</w:t>
      </w:r>
    </w:p>
    <w:p w14:paraId="39D12A62" w14:textId="77777777" w:rsidR="006B7601" w:rsidRPr="006B7601" w:rsidRDefault="006B7601" w:rsidP="006B7601">
      <w:pPr>
        <w:numPr>
          <w:ilvl w:val="1"/>
          <w:numId w:val="3"/>
        </w:num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color w:val="393839"/>
        </w:rPr>
        <w:lastRenderedPageBreak/>
        <w:t>Oversee demo product</w:t>
      </w:r>
    </w:p>
    <w:p w14:paraId="2853BE54" w14:textId="77777777" w:rsidR="006B7601" w:rsidRPr="006B7601" w:rsidRDefault="006B7601" w:rsidP="006B7601">
      <w:pPr>
        <w:numPr>
          <w:ilvl w:val="1"/>
          <w:numId w:val="3"/>
        </w:num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color w:val="393839"/>
        </w:rPr>
        <w:t>Assist with basic upkeep of the Learning Center and practice facility</w:t>
      </w:r>
    </w:p>
    <w:p w14:paraId="2FB9765B" w14:textId="77777777" w:rsidR="006B7601" w:rsidRPr="006B7601" w:rsidRDefault="006B7601" w:rsidP="006B7601">
      <w:pPr>
        <w:shd w:val="clear" w:color="auto" w:fill="FFFFFF"/>
        <w:spacing w:line="393" w:lineRule="atLeast"/>
        <w:rPr>
          <w:rFonts w:ascii="Arial" w:eastAsia="Times New Roman" w:hAnsi="Arial" w:cs="Arial"/>
          <w:color w:val="393839"/>
          <w:sz w:val="17"/>
          <w:szCs w:val="17"/>
        </w:rPr>
      </w:pPr>
      <w:r w:rsidRPr="006B7601">
        <w:rPr>
          <w:rFonts w:ascii="Arial" w:eastAsia="Times New Roman" w:hAnsi="Symbol" w:cs="Arial"/>
          <w:color w:val="393839"/>
          <w:sz w:val="17"/>
          <w:szCs w:val="17"/>
        </w:rPr>
        <w:t></w:t>
      </w:r>
      <w:r w:rsidRPr="006B7601">
        <w:rPr>
          <w:rFonts w:ascii="Arial" w:eastAsia="Times New Roman" w:hAnsi="Arial" w:cs="Arial"/>
          <w:color w:val="393839"/>
          <w:sz w:val="17"/>
          <w:szCs w:val="17"/>
        </w:rPr>
        <w:t xml:space="preserve">  </w:t>
      </w:r>
      <w:r w:rsidRPr="006B7601">
        <w:rPr>
          <w:rFonts w:ascii="Arial" w:eastAsia="Times New Roman" w:hAnsi="Arial" w:cs="Arial"/>
          <w:color w:val="393839"/>
        </w:rPr>
        <w:t>Instruct in scheduled PGA schools</w:t>
      </w:r>
    </w:p>
    <w:p w14:paraId="78FE52BA" w14:textId="77777777" w:rsidR="006B7601" w:rsidRPr="006B7601" w:rsidRDefault="006B7601" w:rsidP="006B7601">
      <w:pPr>
        <w:shd w:val="clear" w:color="auto" w:fill="FFFFFF"/>
        <w:spacing w:line="393" w:lineRule="atLeast"/>
        <w:rPr>
          <w:rFonts w:ascii="Arial" w:eastAsia="Times New Roman" w:hAnsi="Arial" w:cs="Arial"/>
          <w:color w:val="393839"/>
          <w:sz w:val="17"/>
          <w:szCs w:val="17"/>
        </w:rPr>
      </w:pPr>
      <w:r w:rsidRPr="006B7601">
        <w:rPr>
          <w:rFonts w:ascii="Arial" w:eastAsia="Times New Roman" w:hAnsi="Symbol" w:cs="Arial"/>
          <w:color w:val="393839"/>
          <w:sz w:val="17"/>
          <w:szCs w:val="17"/>
        </w:rPr>
        <w:t></w:t>
      </w:r>
      <w:r w:rsidRPr="006B7601">
        <w:rPr>
          <w:rFonts w:ascii="Arial" w:eastAsia="Times New Roman" w:hAnsi="Arial" w:cs="Arial"/>
          <w:color w:val="393839"/>
          <w:sz w:val="17"/>
          <w:szCs w:val="17"/>
        </w:rPr>
        <w:t xml:space="preserve">  </w:t>
      </w:r>
      <w:r w:rsidRPr="006B7601">
        <w:rPr>
          <w:rFonts w:ascii="Arial" w:eastAsia="Times New Roman" w:hAnsi="Arial" w:cs="Arial"/>
          <w:color w:val="393839"/>
        </w:rPr>
        <w:t>Assist Director with member programs designed for Junior Golfers of all ages</w:t>
      </w:r>
    </w:p>
    <w:p w14:paraId="4FB8A953" w14:textId="77777777" w:rsidR="006B7601" w:rsidRPr="006B7601" w:rsidRDefault="006B7601" w:rsidP="006B7601">
      <w:pPr>
        <w:shd w:val="clear" w:color="auto" w:fill="FFFFFF"/>
        <w:spacing w:line="393" w:lineRule="atLeast"/>
        <w:rPr>
          <w:rFonts w:ascii="Arial" w:eastAsia="Times New Roman" w:hAnsi="Arial" w:cs="Arial"/>
          <w:color w:val="393839"/>
          <w:sz w:val="17"/>
          <w:szCs w:val="17"/>
        </w:rPr>
      </w:pPr>
      <w:r w:rsidRPr="006B7601">
        <w:rPr>
          <w:rFonts w:ascii="Arial" w:eastAsia="Times New Roman" w:hAnsi="Symbol" w:cs="Arial"/>
          <w:color w:val="393839"/>
          <w:sz w:val="17"/>
          <w:szCs w:val="17"/>
        </w:rPr>
        <w:t></w:t>
      </w:r>
      <w:r w:rsidRPr="006B7601">
        <w:rPr>
          <w:rFonts w:ascii="Arial" w:eastAsia="Times New Roman" w:hAnsi="Arial" w:cs="Arial"/>
          <w:color w:val="393839"/>
          <w:sz w:val="17"/>
          <w:szCs w:val="17"/>
        </w:rPr>
        <w:t xml:space="preserve">  </w:t>
      </w:r>
      <w:r w:rsidRPr="006B7601">
        <w:rPr>
          <w:rFonts w:ascii="Arial" w:eastAsia="Times New Roman" w:hAnsi="Arial" w:cs="Arial"/>
          <w:color w:val="393839"/>
        </w:rPr>
        <w:t>Assist with set-up and takedown of PGA programs</w:t>
      </w:r>
    </w:p>
    <w:p w14:paraId="7A44A373" w14:textId="77777777" w:rsidR="006B7601" w:rsidRPr="006B7601" w:rsidRDefault="006B7601" w:rsidP="006B7601">
      <w:pPr>
        <w:shd w:val="clear" w:color="auto" w:fill="FFFFFF"/>
        <w:spacing w:line="393" w:lineRule="atLeast"/>
        <w:rPr>
          <w:rFonts w:ascii="Arial" w:eastAsia="Times New Roman" w:hAnsi="Arial" w:cs="Arial"/>
          <w:color w:val="393839"/>
          <w:sz w:val="17"/>
          <w:szCs w:val="17"/>
        </w:rPr>
      </w:pPr>
      <w:r w:rsidRPr="006B7601">
        <w:rPr>
          <w:rFonts w:ascii="Arial" w:eastAsia="Times New Roman" w:hAnsi="Symbol" w:cs="Arial"/>
          <w:color w:val="393839"/>
          <w:sz w:val="17"/>
          <w:szCs w:val="17"/>
        </w:rPr>
        <w:t></w:t>
      </w:r>
      <w:r w:rsidRPr="006B7601">
        <w:rPr>
          <w:rFonts w:ascii="Arial" w:eastAsia="Times New Roman" w:hAnsi="Arial" w:cs="Arial"/>
          <w:color w:val="393839"/>
          <w:sz w:val="17"/>
          <w:szCs w:val="17"/>
        </w:rPr>
        <w:t xml:space="preserve">  </w:t>
      </w:r>
      <w:r w:rsidRPr="006B7601">
        <w:rPr>
          <w:rFonts w:ascii="Arial" w:eastAsia="Times New Roman" w:hAnsi="Arial" w:cs="Arial"/>
          <w:color w:val="393839"/>
        </w:rPr>
        <w:t>Assist PGA coordinator with daily duties of PGA programs</w:t>
      </w:r>
    </w:p>
    <w:p w14:paraId="363F6BDD" w14:textId="77777777" w:rsidR="006B7601" w:rsidRPr="006B7601" w:rsidRDefault="006B7601" w:rsidP="006B7601">
      <w:p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b/>
          <w:bCs/>
          <w:color w:val="393839"/>
        </w:rPr>
        <w:t> </w:t>
      </w:r>
    </w:p>
    <w:p w14:paraId="3A19C524" w14:textId="77777777" w:rsidR="006B7601" w:rsidRPr="006B7601" w:rsidRDefault="006B7601" w:rsidP="006B7601">
      <w:p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b/>
          <w:bCs/>
          <w:color w:val="393839"/>
        </w:rPr>
        <w:t>PHYSICAL DEMANDS:</w:t>
      </w:r>
    </w:p>
    <w:p w14:paraId="09ACD757" w14:textId="77777777" w:rsidR="006B7601" w:rsidRPr="006B7601" w:rsidRDefault="006B7601" w:rsidP="006B7601">
      <w:p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color w:val="393839"/>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talk or hear. The employee is frequently required to stand; walk and use hands to finger, handle, or feel. The employee must frequently lift and/or move up to 50 pounds.  Specific vision abilities required by this job include close vision, distance vision, color vision, peripheral </w:t>
      </w:r>
      <w:proofErr w:type="gramStart"/>
      <w:r w:rsidRPr="006B7601">
        <w:rPr>
          <w:rFonts w:ascii="Arial" w:eastAsia="Times New Roman" w:hAnsi="Arial" w:cs="Arial"/>
          <w:color w:val="393839"/>
        </w:rPr>
        <w:t>vision</w:t>
      </w:r>
      <w:proofErr w:type="gramEnd"/>
      <w:r w:rsidRPr="006B7601">
        <w:rPr>
          <w:rFonts w:ascii="Arial" w:eastAsia="Times New Roman" w:hAnsi="Arial" w:cs="Arial"/>
          <w:color w:val="393839"/>
        </w:rPr>
        <w:t xml:space="preserve"> and ability to adjust focus.</w:t>
      </w:r>
    </w:p>
    <w:p w14:paraId="46CDCF3D" w14:textId="77777777" w:rsidR="006B7601" w:rsidRPr="006B7601" w:rsidRDefault="006B7601" w:rsidP="006B7601">
      <w:p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color w:val="393839"/>
        </w:rPr>
        <w:t> </w:t>
      </w:r>
    </w:p>
    <w:p w14:paraId="60943E8F" w14:textId="77777777" w:rsidR="006B7601" w:rsidRPr="006B7601" w:rsidRDefault="006B7601" w:rsidP="006B7601">
      <w:p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b/>
          <w:bCs/>
          <w:color w:val="393839"/>
        </w:rPr>
        <w:t>WORK ENVIRONMENT:</w:t>
      </w:r>
    </w:p>
    <w:p w14:paraId="3230E744" w14:textId="77777777" w:rsidR="006B7601" w:rsidRPr="006B7601" w:rsidRDefault="006B7601" w:rsidP="006B7601">
      <w:pPr>
        <w:shd w:val="clear" w:color="auto" w:fill="FFFFFF"/>
        <w:spacing w:line="360" w:lineRule="atLeast"/>
        <w:rPr>
          <w:rFonts w:ascii="Arial" w:eastAsia="Times New Roman" w:hAnsi="Arial" w:cs="Arial"/>
          <w:color w:val="393839"/>
          <w:sz w:val="18"/>
          <w:szCs w:val="18"/>
        </w:rPr>
      </w:pPr>
      <w:r w:rsidRPr="006B7601">
        <w:rPr>
          <w:rFonts w:ascii="Arial" w:eastAsia="Times New Roman" w:hAnsi="Arial" w:cs="Arial"/>
          <w:color w:val="393839"/>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employee is occasionally exposed to wet and/or humid conditions, outside weather conditions, and extreme heat. The noise level in the work environment is usually moderate.</w:t>
      </w:r>
    </w:p>
    <w:p w14:paraId="1924E416" w14:textId="77777777" w:rsidR="006B7601" w:rsidRPr="006B7601" w:rsidRDefault="006B7601" w:rsidP="006B7601">
      <w:pPr>
        <w:shd w:val="clear" w:color="auto" w:fill="FFFFFF"/>
        <w:rPr>
          <w:rFonts w:ascii="Arial" w:eastAsia="Times New Roman" w:hAnsi="Arial" w:cs="Arial"/>
          <w:color w:val="393839"/>
          <w:sz w:val="18"/>
          <w:szCs w:val="18"/>
        </w:rPr>
      </w:pPr>
      <w:r w:rsidRPr="006B7601">
        <w:rPr>
          <w:rFonts w:ascii="Arial" w:eastAsia="Times New Roman" w:hAnsi="Arial" w:cs="Arial"/>
          <w:color w:val="393839"/>
        </w:rPr>
        <w:t>Pinehurst, LLC reserves the right to transfer any Employee from his/her current job assignment or location to another job assignment or location as needed, either on a temporary or regular basis.</w:t>
      </w:r>
    </w:p>
    <w:p w14:paraId="5B55C7E9" w14:textId="3CD74C22" w:rsidR="00C96973" w:rsidRDefault="00C96973"/>
    <w:p w14:paraId="2A9088A6" w14:textId="4B09489F" w:rsidR="006B7601" w:rsidRDefault="006B7601">
      <w:r>
        <w:t xml:space="preserve">Go to </w:t>
      </w:r>
      <w:hyperlink r:id="rId5" w:history="1">
        <w:r w:rsidRPr="006B7601">
          <w:rPr>
            <w:rStyle w:val="Hyperlink"/>
          </w:rPr>
          <w:t>https://us63.dayforcehcm.com/CandidatePortal/en-US/pinehurst/JobApplication?postingid=6805</w:t>
        </w:r>
      </w:hyperlink>
      <w:r>
        <w:t xml:space="preserve"> to apply.</w:t>
      </w:r>
    </w:p>
    <w:sectPr w:rsidR="006B7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62C87"/>
    <w:multiLevelType w:val="multilevel"/>
    <w:tmpl w:val="E1FE7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EB385F"/>
    <w:multiLevelType w:val="multilevel"/>
    <w:tmpl w:val="A80EB598"/>
    <w:lvl w:ilvl="0">
      <w:start w:val="15"/>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73F0269"/>
    <w:multiLevelType w:val="multilevel"/>
    <w:tmpl w:val="4944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7885502">
    <w:abstractNumId w:val="0"/>
  </w:num>
  <w:num w:numId="2" w16cid:durableId="416709830">
    <w:abstractNumId w:val="2"/>
  </w:num>
  <w:num w:numId="3" w16cid:durableId="323778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01"/>
    <w:rsid w:val="006B7601"/>
    <w:rsid w:val="00C9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ECD8B0"/>
  <w15:chartTrackingRefBased/>
  <w15:docId w15:val="{54A1889A-18B9-A547-9518-FC911721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760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601"/>
    <w:rPr>
      <w:rFonts w:ascii="Times New Roman" w:eastAsia="Times New Roman" w:hAnsi="Times New Roman" w:cs="Times New Roman"/>
      <w:b/>
      <w:bCs/>
      <w:kern w:val="36"/>
      <w:sz w:val="48"/>
      <w:szCs w:val="48"/>
    </w:rPr>
  </w:style>
  <w:style w:type="character" w:customStyle="1" w:styleId="job-location">
    <w:name w:val="job-location"/>
    <w:basedOn w:val="DefaultParagraphFont"/>
    <w:rsid w:val="006B7601"/>
  </w:style>
  <w:style w:type="character" w:customStyle="1" w:styleId="job-req-number">
    <w:name w:val="job-req-number"/>
    <w:basedOn w:val="DefaultParagraphFont"/>
    <w:rsid w:val="006B7601"/>
  </w:style>
  <w:style w:type="paragraph" w:styleId="NormalWeb">
    <w:name w:val="Normal (Web)"/>
    <w:basedOn w:val="Normal"/>
    <w:uiPriority w:val="99"/>
    <w:semiHidden/>
    <w:unhideWhenUsed/>
    <w:rsid w:val="006B760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B7601"/>
    <w:rPr>
      <w:color w:val="0563C1" w:themeColor="hyperlink"/>
      <w:u w:val="single"/>
    </w:rPr>
  </w:style>
  <w:style w:type="character" w:styleId="UnresolvedMention">
    <w:name w:val="Unresolved Mention"/>
    <w:basedOn w:val="DefaultParagraphFont"/>
    <w:uiPriority w:val="99"/>
    <w:semiHidden/>
    <w:unhideWhenUsed/>
    <w:rsid w:val="006B7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428854">
      <w:bodyDiv w:val="1"/>
      <w:marLeft w:val="0"/>
      <w:marRight w:val="0"/>
      <w:marTop w:val="0"/>
      <w:marBottom w:val="0"/>
      <w:divBdr>
        <w:top w:val="none" w:sz="0" w:space="0" w:color="auto"/>
        <w:left w:val="none" w:sz="0" w:space="0" w:color="auto"/>
        <w:bottom w:val="none" w:sz="0" w:space="0" w:color="auto"/>
        <w:right w:val="none" w:sz="0" w:space="0" w:color="auto"/>
      </w:divBdr>
      <w:divsChild>
        <w:div w:id="1453672189">
          <w:marLeft w:val="0"/>
          <w:marRight w:val="0"/>
          <w:marTop w:val="0"/>
          <w:marBottom w:val="75"/>
          <w:divBdr>
            <w:top w:val="none" w:sz="0" w:space="0" w:color="auto"/>
            <w:left w:val="none" w:sz="0" w:space="0" w:color="auto"/>
            <w:bottom w:val="none" w:sz="0" w:space="0" w:color="auto"/>
            <w:right w:val="none" w:sz="0" w:space="0" w:color="auto"/>
          </w:divBdr>
        </w:div>
        <w:div w:id="1941527965">
          <w:marLeft w:val="0"/>
          <w:marRight w:val="0"/>
          <w:marTop w:val="0"/>
          <w:marBottom w:val="0"/>
          <w:divBdr>
            <w:top w:val="none" w:sz="0" w:space="0" w:color="auto"/>
            <w:left w:val="none" w:sz="0" w:space="0" w:color="auto"/>
            <w:bottom w:val="none" w:sz="0" w:space="0" w:color="auto"/>
            <w:right w:val="none" w:sz="0" w:space="0" w:color="auto"/>
          </w:divBdr>
        </w:div>
        <w:div w:id="1834106199">
          <w:marLeft w:val="0"/>
          <w:marRight w:val="0"/>
          <w:marTop w:val="0"/>
          <w:marBottom w:val="0"/>
          <w:divBdr>
            <w:top w:val="none" w:sz="0" w:space="0" w:color="auto"/>
            <w:left w:val="none" w:sz="0" w:space="0" w:color="auto"/>
            <w:bottom w:val="none" w:sz="0" w:space="0" w:color="auto"/>
            <w:right w:val="none" w:sz="0" w:space="0" w:color="auto"/>
          </w:divBdr>
        </w:div>
        <w:div w:id="1294212810">
          <w:marLeft w:val="0"/>
          <w:marRight w:val="0"/>
          <w:marTop w:val="300"/>
          <w:marBottom w:val="0"/>
          <w:divBdr>
            <w:top w:val="none" w:sz="0" w:space="0" w:color="auto"/>
            <w:left w:val="none" w:sz="0" w:space="0" w:color="auto"/>
            <w:bottom w:val="none" w:sz="0" w:space="0" w:color="auto"/>
            <w:right w:val="none" w:sz="0" w:space="0" w:color="auto"/>
          </w:divBdr>
        </w:div>
        <w:div w:id="824123491">
          <w:marLeft w:val="0"/>
          <w:marRight w:val="0"/>
          <w:marTop w:val="300"/>
          <w:marBottom w:val="0"/>
          <w:divBdr>
            <w:top w:val="none" w:sz="0" w:space="0" w:color="auto"/>
            <w:left w:val="none" w:sz="0" w:space="0" w:color="auto"/>
            <w:bottom w:val="none" w:sz="0" w:space="0" w:color="auto"/>
            <w:right w:val="none" w:sz="0" w:space="0" w:color="auto"/>
          </w:divBdr>
          <w:divsChild>
            <w:div w:id="874301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3883488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63.dayforcehcm.com/CandidatePortal/en-US/pinehurst/JobApplication?postingid=68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Bombka</dc:creator>
  <cp:keywords/>
  <dc:description/>
  <cp:lastModifiedBy>Lori Bombka</cp:lastModifiedBy>
  <cp:revision>1</cp:revision>
  <dcterms:created xsi:type="dcterms:W3CDTF">2023-01-03T17:58:00Z</dcterms:created>
  <dcterms:modified xsi:type="dcterms:W3CDTF">2023-01-03T18:01:00Z</dcterms:modified>
</cp:coreProperties>
</file>